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5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607141">
        <w:rPr>
          <w:rFonts w:cs="Arial"/>
          <w:b/>
          <w:sz w:val="22"/>
          <w:szCs w:val="22"/>
        </w:rPr>
        <w:t>A</w:t>
      </w:r>
      <w:r w:rsidR="00F91D86" w:rsidRPr="00607141">
        <w:rPr>
          <w:rFonts w:cs="Arial"/>
          <w:b/>
          <w:sz w:val="22"/>
          <w:szCs w:val="22"/>
        </w:rPr>
        <w:t>NEXO X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CRITÉRIOS DE AVALIAÇÃO</w:t>
      </w:r>
      <w:r w:rsidR="00607141">
        <w:rPr>
          <w:rFonts w:cs="Arial"/>
          <w:b/>
          <w:sz w:val="22"/>
          <w:szCs w:val="22"/>
        </w:rPr>
        <w:t xml:space="preserve"> – EDITAL </w:t>
      </w:r>
      <w:r w:rsidR="00163E7E">
        <w:rPr>
          <w:rFonts w:cs="Arial"/>
          <w:b/>
          <w:sz w:val="22"/>
          <w:szCs w:val="22"/>
        </w:rPr>
        <w:t>02</w:t>
      </w:r>
      <w:r w:rsidR="00DF0DA5">
        <w:rPr>
          <w:rFonts w:cs="Arial"/>
          <w:b/>
          <w:sz w:val="22"/>
          <w:szCs w:val="22"/>
        </w:rPr>
        <w:t>6</w:t>
      </w:r>
      <w:bookmarkStart w:id="0" w:name="_GoBack"/>
      <w:bookmarkEnd w:id="0"/>
      <w:r w:rsidR="00163E7E">
        <w:rPr>
          <w:rFonts w:cs="Arial"/>
          <w:b/>
          <w:sz w:val="22"/>
          <w:szCs w:val="22"/>
        </w:rPr>
        <w:t>/2016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1.0 </w:t>
      </w:r>
      <w:r w:rsidRPr="004E6A82">
        <w:rPr>
          <w:rFonts w:ascii="Times New Roman" w:hAnsi="Times New Roman"/>
          <w:b/>
          <w:sz w:val="24"/>
        </w:rPr>
        <w:t>CRITÉRIOS DE AVALIAÇÃO DO ORIENTADOR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695975" w:rsidRPr="00163E7E" w:rsidRDefault="00695975" w:rsidP="00695975">
      <w:pPr>
        <w:spacing w:line="360" w:lineRule="auto"/>
        <w:jc w:val="both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PORTANTE: A nota da avaliação do</w:t>
      </w:r>
      <w:r w:rsidRPr="004E6A82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rojeto</w:t>
      </w:r>
      <w:r w:rsidRPr="004E6A82">
        <w:rPr>
          <w:rFonts w:ascii="Times New Roman" w:hAnsi="Times New Roman"/>
          <w:sz w:val="24"/>
        </w:rPr>
        <w:t xml:space="preserve"> (AP) tem caráter </w:t>
      </w:r>
      <w:r w:rsidRPr="004E6A82">
        <w:rPr>
          <w:rFonts w:ascii="Times New Roman" w:hAnsi="Times New Roman"/>
          <w:b/>
          <w:sz w:val="24"/>
        </w:rPr>
        <w:t>eliminatório,</w:t>
      </w:r>
      <w:r w:rsidRPr="004E6A82">
        <w:rPr>
          <w:rFonts w:ascii="Times New Roman" w:hAnsi="Times New Roman"/>
          <w:sz w:val="24"/>
        </w:rPr>
        <w:t xml:space="preserve"> devendo ser acima de 60%. A nota final </w:t>
      </w:r>
      <w:r w:rsidRPr="004E6A82">
        <w:rPr>
          <w:rFonts w:ascii="Times New Roman" w:hAnsi="Times New Roman"/>
          <w:b/>
          <w:sz w:val="24"/>
        </w:rPr>
        <w:t>(NF)</w:t>
      </w:r>
      <w:r w:rsidRPr="004E6A82">
        <w:rPr>
          <w:rFonts w:ascii="Times New Roman" w:hAnsi="Times New Roman"/>
          <w:sz w:val="24"/>
        </w:rPr>
        <w:t xml:space="preserve"> será dada pela soma da nota da avaliação do currículo do proponente (AC) com peso </w:t>
      </w:r>
      <w:r w:rsidRPr="00163E7E">
        <w:rPr>
          <w:rFonts w:ascii="Times New Roman" w:hAnsi="Times New Roman"/>
          <w:sz w:val="24"/>
        </w:rPr>
        <w:t>0,</w:t>
      </w:r>
      <w:r w:rsidR="00C53BC6" w:rsidRPr="00163E7E">
        <w:rPr>
          <w:rFonts w:ascii="Times New Roman" w:hAnsi="Times New Roman"/>
          <w:sz w:val="24"/>
        </w:rPr>
        <w:t>5</w:t>
      </w:r>
      <w:r w:rsidRPr="00163E7E">
        <w:rPr>
          <w:rFonts w:ascii="Times New Roman" w:hAnsi="Times New Roman"/>
          <w:sz w:val="24"/>
        </w:rPr>
        <w:t xml:space="preserve"> mais</w:t>
      </w:r>
      <w:r w:rsidRPr="004E6A82">
        <w:rPr>
          <w:rFonts w:ascii="Times New Roman" w:hAnsi="Times New Roman"/>
          <w:sz w:val="24"/>
        </w:rPr>
        <w:t xml:space="preserve"> </w:t>
      </w:r>
      <w:r w:rsidRPr="00163E7E">
        <w:rPr>
          <w:rFonts w:ascii="Times New Roman" w:hAnsi="Times New Roman"/>
          <w:sz w:val="24"/>
        </w:rPr>
        <w:t xml:space="preserve">a nota da avaliação da proposta (AP) </w:t>
      </w:r>
      <w:r w:rsidR="00C53BC6" w:rsidRPr="00163E7E">
        <w:rPr>
          <w:rFonts w:ascii="Times New Roman" w:hAnsi="Times New Roman"/>
          <w:sz w:val="24"/>
        </w:rPr>
        <w:t xml:space="preserve">também </w:t>
      </w:r>
      <w:r w:rsidRPr="00163E7E">
        <w:rPr>
          <w:rFonts w:ascii="Times New Roman" w:hAnsi="Times New Roman"/>
          <w:sz w:val="24"/>
        </w:rPr>
        <w:t>com peso 0,</w:t>
      </w:r>
      <w:r w:rsidR="00C53BC6" w:rsidRPr="00163E7E">
        <w:rPr>
          <w:rFonts w:ascii="Times New Roman" w:hAnsi="Times New Roman"/>
          <w:sz w:val="24"/>
        </w:rPr>
        <w:t>5</w:t>
      </w:r>
      <w:r w:rsidRPr="00163E7E">
        <w:rPr>
          <w:rFonts w:ascii="Times New Roman" w:hAnsi="Times New Roman"/>
          <w:sz w:val="24"/>
        </w:rPr>
        <w:t>: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b/>
          <w:sz w:val="24"/>
        </w:rPr>
        <w:t>NF = 0,</w:t>
      </w:r>
      <w:r w:rsidR="00C53BC6" w:rsidRPr="00163E7E">
        <w:rPr>
          <w:rFonts w:ascii="Times New Roman" w:hAnsi="Times New Roman"/>
          <w:b/>
          <w:sz w:val="24"/>
        </w:rPr>
        <w:t>5</w:t>
      </w:r>
      <w:r w:rsidRPr="00163E7E">
        <w:rPr>
          <w:rFonts w:ascii="Times New Roman" w:hAnsi="Times New Roman"/>
          <w:b/>
          <w:sz w:val="24"/>
        </w:rPr>
        <w:t>AC+0,</w:t>
      </w:r>
      <w:r w:rsidR="00C53BC6" w:rsidRPr="00163E7E">
        <w:rPr>
          <w:rFonts w:ascii="Times New Roman" w:hAnsi="Times New Roman"/>
          <w:b/>
          <w:sz w:val="24"/>
        </w:rPr>
        <w:t>5</w:t>
      </w:r>
      <w:r w:rsidRPr="00163E7E">
        <w:rPr>
          <w:rFonts w:ascii="Times New Roman" w:hAnsi="Times New Roman"/>
          <w:b/>
          <w:sz w:val="24"/>
        </w:rPr>
        <w:t>AP</w:t>
      </w:r>
      <w:r w:rsidRPr="004E6A82">
        <w:rPr>
          <w:rFonts w:ascii="Times New Roman" w:hAnsi="Times New Roman"/>
          <w:sz w:val="24"/>
        </w:rPr>
        <w:t xml:space="preserve"> </w:t>
      </w: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b/>
          <w:sz w:val="24"/>
          <w:u w:val="single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Formação Acadêmica: 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DOUTOR: 40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MESTRE: 30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369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 xml:space="preserve">ESPECIALISTA: 20 pontos 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i/>
          <w:sz w:val="24"/>
        </w:rPr>
      </w:pPr>
      <w:proofErr w:type="spellStart"/>
      <w:r w:rsidRPr="004E6A82">
        <w:rPr>
          <w:rFonts w:ascii="Times New Roman" w:hAnsi="Times New Roman"/>
          <w:i/>
          <w:sz w:val="24"/>
        </w:rPr>
        <w:t>Obs</w:t>
      </w:r>
      <w:proofErr w:type="spellEnd"/>
      <w:r w:rsidRPr="004E6A82">
        <w:rPr>
          <w:rFonts w:ascii="Times New Roman" w:hAnsi="Times New Roman"/>
          <w:i/>
          <w:sz w:val="24"/>
        </w:rPr>
        <w:t>: Considerar apenas a maior titulação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Produção didática, científica e tecnológica</w:t>
      </w:r>
      <w:r w:rsidR="00163E7E">
        <w:rPr>
          <w:rFonts w:ascii="Times New Roman" w:hAnsi="Times New Roman"/>
          <w:b/>
          <w:sz w:val="24"/>
        </w:rPr>
        <w:t xml:space="preserve"> (últimos cinco anos)</w:t>
      </w:r>
      <w:r w:rsidRPr="004E6A82">
        <w:rPr>
          <w:rFonts w:ascii="Times New Roman" w:hAnsi="Times New Roman"/>
          <w:b/>
          <w:sz w:val="24"/>
        </w:rPr>
        <w:t xml:space="preserve">: </w:t>
      </w:r>
      <w:r w:rsidRPr="004E6A82">
        <w:rPr>
          <w:rFonts w:ascii="Times New Roman" w:hAnsi="Times New Roman"/>
          <w:sz w:val="24"/>
        </w:rPr>
        <w:t>máximo de 20 pontos.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PUBLICADO, em editora com Conselho Editorial: 6,0 pontos por livros.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EDITADO OU COLETÂNEA ORGANIZADA: 4,0 pontos por livro ou coletânea.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CAPÍTULO EM LIVROS COM ISBN: 2,0 pontos por capítulo.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>
        <w:rPr>
          <w:rFonts w:ascii="Times New Roman" w:hAnsi="Times New Roman"/>
          <w:sz w:val="24"/>
        </w:rPr>
        <w:t>Q</w:t>
      </w:r>
      <w:r w:rsidR="00695975" w:rsidRPr="00163E7E">
        <w:rPr>
          <w:rFonts w:ascii="Times New Roman" w:hAnsi="Times New Roman"/>
          <w:sz w:val="24"/>
        </w:rPr>
        <w:t>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A1 e A2; B1 e B2 – 5,0 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B3 e B5 – 4,0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C ou sem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– 3,0</w:t>
      </w:r>
    </w:p>
    <w:p w:rsidR="00695975" w:rsidRPr="004E6A82" w:rsidRDefault="002A3563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RESUMOS EXPANDIDOS</w:t>
      </w:r>
      <w:r w:rsidR="00695975" w:rsidRPr="004E6A82">
        <w:rPr>
          <w:rFonts w:ascii="Times New Roman" w:hAnsi="Times New Roman"/>
          <w:sz w:val="24"/>
        </w:rPr>
        <w:t>, em anais de eventos científicos: 2,0 ponto por artigo.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PRODUÇÕES TÉCNICAS (itens listados no currículo Lattes): 1,0 ponto por produção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lastRenderedPageBreak/>
        <w:t>PREMIAÇÕES (produção intelectual, material ou tecnológica): 2,0 pontos para cada premiação Nacional e 3,0 pontos para cada premiação Internacional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INOVAÇÃO, PATENTES E REGISTROS (itens listados no Lattes): 5,0 pontos por item.</w:t>
      </w:r>
    </w:p>
    <w:p w:rsidR="00695975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TRADUÇÃO: 3,0 pontos para cada livro traduzido e 1,0 ponto por artigo traduzido</w:t>
      </w:r>
    </w:p>
    <w:p w:rsidR="00695975" w:rsidRPr="004E6A82" w:rsidRDefault="002E3CD6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* </w:t>
      </w:r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>Qualis</w:t>
      </w:r>
      <w:proofErr w:type="spellEnd"/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 do periódico, independente da área de atuação do orientador.</w:t>
      </w:r>
      <w:r w:rsidR="003A2632">
        <w:rPr>
          <w:rFonts w:ascii="Times New Roman" w:hAnsi="Times New Roman"/>
          <w:sz w:val="24"/>
        </w:rPr>
        <w:t xml:space="preserve">      </w:t>
      </w:r>
      <w:r w:rsidR="00695975" w:rsidRPr="004E6A82">
        <w:rPr>
          <w:rFonts w:ascii="Times New Roman" w:hAnsi="Times New Roman"/>
          <w:b/>
          <w:sz w:val="24"/>
        </w:rPr>
        <w:t>Atividade docente e/ou outra experiência profissional na área do projeto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10 (dez) anos: 25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6 (seis) e 10 (dez) anos: 20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3 (três) e 5 (cinco) anos: 15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 (um) e menos que 3 (três) anos: 10 pontos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até 1 (um) ano: 5 pontos</w:t>
      </w:r>
    </w:p>
    <w:p w:rsidR="00695975" w:rsidRPr="004E6A82" w:rsidRDefault="00695975" w:rsidP="00695975">
      <w:pPr>
        <w:spacing w:after="120" w:line="360" w:lineRule="auto"/>
        <w:ind w:left="76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Experiência em Orientação (últimos cinco anos</w:t>
      </w:r>
      <w:proofErr w:type="gramStart"/>
      <w:r w:rsidRPr="004E6A82">
        <w:rPr>
          <w:rFonts w:ascii="Times New Roman" w:hAnsi="Times New Roman"/>
          <w:b/>
          <w:sz w:val="24"/>
        </w:rPr>
        <w:t>)</w:t>
      </w:r>
      <w:proofErr w:type="gramEnd"/>
      <w:r w:rsidRPr="004E6A82">
        <w:rPr>
          <w:rFonts w:ascii="Times New Roman" w:hAnsi="Times New Roman"/>
          <w:b/>
          <w:sz w:val="24"/>
        </w:rPr>
        <w:t>*:</w:t>
      </w:r>
      <w:r w:rsidRPr="004E6A82">
        <w:rPr>
          <w:rFonts w:ascii="Times New Roman" w:hAnsi="Times New Roman"/>
          <w:sz w:val="24"/>
        </w:rPr>
        <w:t xml:space="preserve"> máximo de 15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Tese de doutorado: 8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Dissertação de mestrado: 4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especialização: 2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graduação, (TCC): 1 pontos por trabalho orientado.</w:t>
      </w:r>
    </w:p>
    <w:p w:rsidR="00695975" w:rsidRPr="00363EB8" w:rsidRDefault="00C53BC6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b/>
          <w:sz w:val="24"/>
        </w:rPr>
      </w:pPr>
      <w:r w:rsidRPr="00363EB8">
        <w:rPr>
          <w:rFonts w:ascii="Times New Roman" w:hAnsi="Times New Roman"/>
          <w:b/>
          <w:sz w:val="24"/>
        </w:rPr>
        <w:t xml:space="preserve">Bolsistas em programas </w:t>
      </w:r>
      <w:r w:rsidR="00695975" w:rsidRPr="00363EB8">
        <w:rPr>
          <w:rFonts w:ascii="Times New Roman" w:hAnsi="Times New Roman"/>
          <w:b/>
          <w:sz w:val="24"/>
        </w:rPr>
        <w:t xml:space="preserve">de </w:t>
      </w:r>
      <w:r w:rsidR="00C66BFC" w:rsidRPr="00363EB8">
        <w:rPr>
          <w:rFonts w:ascii="Times New Roman" w:hAnsi="Times New Roman"/>
          <w:b/>
          <w:sz w:val="24"/>
        </w:rPr>
        <w:t xml:space="preserve">pesquisa e </w:t>
      </w:r>
      <w:r w:rsidR="00695975" w:rsidRPr="00363EB8">
        <w:rPr>
          <w:rFonts w:ascii="Times New Roman" w:hAnsi="Times New Roman"/>
          <w:b/>
          <w:sz w:val="24"/>
        </w:rPr>
        <w:t>extensão: 0,5 ponto por orientando.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 xml:space="preserve">* Serão Contabilizadas apenas orientações concluídas e </w:t>
      </w:r>
      <w:proofErr w:type="spellStart"/>
      <w:r w:rsidRPr="004E6A82">
        <w:rPr>
          <w:rFonts w:ascii="Times New Roman" w:hAnsi="Times New Roman"/>
          <w:i/>
          <w:sz w:val="24"/>
        </w:rPr>
        <w:t>co-orientações</w:t>
      </w:r>
      <w:proofErr w:type="spellEnd"/>
      <w:r w:rsidRPr="004E6A82">
        <w:rPr>
          <w:rFonts w:ascii="Times New Roman" w:hAnsi="Times New Roman"/>
          <w:i/>
          <w:sz w:val="24"/>
        </w:rPr>
        <w:t xml:space="preserve"> contam metade dos pontos de cada modalidade.</w:t>
      </w:r>
    </w:p>
    <w:p w:rsidR="00695975" w:rsidRPr="004E6A82" w:rsidRDefault="00695975" w:rsidP="00695975">
      <w:pPr>
        <w:spacing w:after="120" w:line="360" w:lineRule="auto"/>
        <w:ind w:firstLine="405"/>
        <w:rPr>
          <w:rFonts w:ascii="Times New Roman" w:hAnsi="Times New Roman"/>
          <w:sz w:val="24"/>
        </w:rPr>
      </w:pPr>
    </w:p>
    <w:p w:rsidR="00695975" w:rsidRDefault="00695975" w:rsidP="00695975">
      <w:pPr>
        <w:spacing w:after="120" w:line="360" w:lineRule="auto"/>
        <w:ind w:left="70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 xml:space="preserve">Nota máxima: 100 </w:t>
      </w:r>
      <w:proofErr w:type="spellStart"/>
      <w:r w:rsidRPr="004E6A82">
        <w:rPr>
          <w:rFonts w:ascii="Times New Roman" w:hAnsi="Times New Roman"/>
          <w:sz w:val="24"/>
        </w:rPr>
        <w:t>pts</w:t>
      </w:r>
      <w:proofErr w:type="spellEnd"/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sz w:val="24"/>
        </w:rPr>
      </w:pPr>
    </w:p>
    <w:p w:rsidR="00695975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Pr="004E6A82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1A6698" w:rsidRDefault="00695975" w:rsidP="00695975">
      <w:pPr>
        <w:pStyle w:val="PargrafodaLista"/>
        <w:numPr>
          <w:ilvl w:val="0"/>
          <w:numId w:val="6"/>
        </w:numPr>
        <w:spacing w:after="120" w:line="360" w:lineRule="auto"/>
        <w:rPr>
          <w:rFonts w:cs="Arial"/>
          <w:b/>
          <w:sz w:val="22"/>
          <w:szCs w:val="22"/>
          <w:u w:val="single"/>
        </w:rPr>
      </w:pPr>
      <w:r w:rsidRPr="001A6698">
        <w:rPr>
          <w:rFonts w:cs="Arial"/>
          <w:b/>
          <w:sz w:val="22"/>
          <w:szCs w:val="22"/>
          <w:u w:val="single"/>
        </w:rPr>
        <w:t>CRITÉRIOS DE AVALIAÇÃO DO PROJETO:</w:t>
      </w:r>
    </w:p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2517"/>
      </w:tblGrid>
      <w:tr w:rsidR="00695975" w:rsidRPr="00EA0D0A" w:rsidTr="00C53BC6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NOTA</w:t>
            </w:r>
          </w:p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0 a 10,0</w:t>
            </w: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Clareza de objetivos e metas</w:t>
            </w:r>
          </w:p>
        </w:tc>
        <w:tc>
          <w:tcPr>
            <w:tcW w:w="2517" w:type="dxa"/>
            <w:vAlign w:val="center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Relevância social e/ou ambiental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bCs/>
                <w:color w:val="auto"/>
                <w:sz w:val="22"/>
                <w:szCs w:val="22"/>
              </w:rPr>
              <w:t xml:space="preserve">Relevância das atividades na formação do bolsista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Fundamentação teórica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Caracterização do</w:t>
            </w:r>
            <w:r w:rsidRPr="002E3CD6">
              <w:rPr>
                <w:bCs/>
                <w:color w:val="auto"/>
                <w:sz w:val="22"/>
                <w:szCs w:val="22"/>
              </w:rPr>
              <w:t xml:space="preserve"> público alvo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 xml:space="preserve">Adequação da metodologia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Adequação da infraestrutura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Clareza da proposta/ redação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Adequação do Plano de trabalho do bolsista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Aprovação em órgão de fomento externo*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C53BC6">
        <w:trPr>
          <w:trHeight w:val="425"/>
          <w:jc w:val="center"/>
        </w:trPr>
        <w:tc>
          <w:tcPr>
            <w:tcW w:w="6379" w:type="dxa"/>
            <w:vAlign w:val="bottom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p w:rsidR="00ED4914" w:rsidRPr="002A5ED1" w:rsidRDefault="00695975" w:rsidP="00695975">
      <w:pPr>
        <w:spacing w:after="120" w:line="360" w:lineRule="auto"/>
        <w:jc w:val="both"/>
        <w:rPr>
          <w:i/>
        </w:rPr>
      </w:pPr>
      <w:r>
        <w:rPr>
          <w:rFonts w:cs="Arial"/>
          <w:sz w:val="22"/>
          <w:szCs w:val="22"/>
        </w:rPr>
        <w:t xml:space="preserve">* </w:t>
      </w:r>
      <w:r w:rsidRPr="002A5ED1">
        <w:rPr>
          <w:rFonts w:cs="Arial"/>
          <w:i/>
          <w:sz w:val="22"/>
          <w:szCs w:val="22"/>
        </w:rPr>
        <w:t>Se a proposta apresentada já tiver sido aprovada em edital de fomento externo ao IFMG, ou edital público, ela ganhará 10 pontos extras, não podendo, entretanto, a nota final exceder 100 pontos.</w:t>
      </w:r>
    </w:p>
    <w:sectPr w:rsidR="00ED4914" w:rsidRPr="002A5ED1" w:rsidSect="00C53BC6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FE" w:rsidRDefault="00AF0DFE">
      <w:r>
        <w:separator/>
      </w:r>
    </w:p>
  </w:endnote>
  <w:endnote w:type="continuationSeparator" w:id="0">
    <w:p w:rsidR="00AF0DFE" w:rsidRDefault="00AF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C6" w:rsidRDefault="00B458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3BC6" w:rsidRDefault="00C53BC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C6" w:rsidRDefault="00B4585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C53BC6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DF6DD9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C53BC6" w:rsidRDefault="00C53BC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FE" w:rsidRDefault="00AF0DFE">
      <w:r>
        <w:separator/>
      </w:r>
    </w:p>
  </w:footnote>
  <w:footnote w:type="continuationSeparator" w:id="0">
    <w:p w:rsidR="00AF0DFE" w:rsidRDefault="00AF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C6" w:rsidRDefault="00C53BC6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75"/>
    <w:rsid w:val="001077C8"/>
    <w:rsid w:val="00163E7E"/>
    <w:rsid w:val="002A3563"/>
    <w:rsid w:val="002A5ED1"/>
    <w:rsid w:val="002E3CD6"/>
    <w:rsid w:val="00363EB8"/>
    <w:rsid w:val="003A2632"/>
    <w:rsid w:val="00520C27"/>
    <w:rsid w:val="005C7E2A"/>
    <w:rsid w:val="005D0D58"/>
    <w:rsid w:val="00607141"/>
    <w:rsid w:val="00654493"/>
    <w:rsid w:val="00695975"/>
    <w:rsid w:val="00702441"/>
    <w:rsid w:val="00724E48"/>
    <w:rsid w:val="00737B8A"/>
    <w:rsid w:val="007512AE"/>
    <w:rsid w:val="008F3B8E"/>
    <w:rsid w:val="00945478"/>
    <w:rsid w:val="00956CB7"/>
    <w:rsid w:val="009915F4"/>
    <w:rsid w:val="00A43BFC"/>
    <w:rsid w:val="00AF0DFE"/>
    <w:rsid w:val="00B12DF0"/>
    <w:rsid w:val="00B4585D"/>
    <w:rsid w:val="00B6401D"/>
    <w:rsid w:val="00BF20A0"/>
    <w:rsid w:val="00C06D28"/>
    <w:rsid w:val="00C53BC6"/>
    <w:rsid w:val="00C66BFC"/>
    <w:rsid w:val="00D03966"/>
    <w:rsid w:val="00DC77F2"/>
    <w:rsid w:val="00DD1621"/>
    <w:rsid w:val="00DF0DA5"/>
    <w:rsid w:val="00DF6DD9"/>
    <w:rsid w:val="00E727BC"/>
    <w:rsid w:val="00E73ED4"/>
    <w:rsid w:val="00EB50AB"/>
    <w:rsid w:val="00ED4914"/>
    <w:rsid w:val="00F34802"/>
    <w:rsid w:val="00F91D86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4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49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49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4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9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4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49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49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4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5909-D964-4DB5-B194-6CDFA60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2016-08-05T19:16:00Z</dcterms:created>
  <dcterms:modified xsi:type="dcterms:W3CDTF">2016-08-05T19:16:00Z</dcterms:modified>
</cp:coreProperties>
</file>