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9" w:rsidRPr="001B30A6" w:rsidRDefault="009606C9" w:rsidP="009606C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Concessão: ausência motivada por falecimento de familiar</w:t>
      </w:r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Definição:</w:t>
      </w:r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É um tipo de concessão utilizada para autorizar a ausência do servidor, sem prejuízo da remuneração, por 08 dias consecutivos, por motivo de falecimento do cônjuge, companheiro, pais, madrasta ou padrasto, filhos, enteados, menor </w:t>
      </w:r>
      <w:proofErr w:type="gramStart"/>
      <w:r w:rsidRPr="001B30A6">
        <w:rPr>
          <w:rFonts w:ascii="Arial" w:eastAsia="Times New Roman" w:hAnsi="Arial" w:cs="Arial"/>
          <w:sz w:val="24"/>
          <w:szCs w:val="24"/>
          <w:lang w:eastAsia="pt-BR"/>
        </w:rPr>
        <w:t>sob guarda</w:t>
      </w:r>
      <w:proofErr w:type="gramEnd"/>
      <w:r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 ou tutela e irmãos.</w:t>
      </w:r>
      <w:bookmarkStart w:id="0" w:name="_GoBack"/>
      <w:bookmarkEnd w:id="0"/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Quem tem direito?</w:t>
      </w:r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Servidores Docentes Efetivos, Professores Substitutos e Visitantes e </w:t>
      </w:r>
      <w:proofErr w:type="spellStart"/>
      <w:proofErr w:type="gramStart"/>
      <w:r w:rsidRPr="001B30A6">
        <w:rPr>
          <w:rFonts w:ascii="Arial" w:eastAsia="Times New Roman" w:hAnsi="Arial" w:cs="Arial"/>
          <w:sz w:val="24"/>
          <w:szCs w:val="24"/>
          <w:lang w:eastAsia="pt-BR"/>
        </w:rPr>
        <w:t>TAEs</w:t>
      </w:r>
      <w:proofErr w:type="spellEnd"/>
      <w:proofErr w:type="gramEnd"/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Informações gerais:</w:t>
      </w:r>
    </w:p>
    <w:p w:rsidR="009606C9" w:rsidRPr="001B30A6" w:rsidRDefault="009606C9" w:rsidP="0096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>A concessão será contada a partir do fato gerador, ou seja, incluindo o dia do falecimento.</w:t>
      </w:r>
    </w:p>
    <w:p w:rsidR="009606C9" w:rsidRPr="001B30A6" w:rsidRDefault="009606C9" w:rsidP="0096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>A ausência deverá ser devidamente registrada na folha ponto do servidor.</w:t>
      </w:r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Como requerer:</w:t>
      </w:r>
    </w:p>
    <w:p w:rsidR="009606C9" w:rsidRPr="001B30A6" w:rsidRDefault="009606C9" w:rsidP="009606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Os servidores deverão </w:t>
      </w:r>
      <w:r w:rsidR="007270F4"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acessar o aplicativo do </w:t>
      </w:r>
      <w:proofErr w:type="gramStart"/>
      <w:r w:rsidR="007270F4" w:rsidRPr="001B30A6">
        <w:rPr>
          <w:rFonts w:ascii="Arial" w:eastAsia="Times New Roman" w:hAnsi="Arial" w:cs="Arial"/>
          <w:sz w:val="24"/>
          <w:szCs w:val="24"/>
          <w:lang w:eastAsia="pt-BR"/>
        </w:rPr>
        <w:t>SouGov</w:t>
      </w:r>
      <w:proofErr w:type="gramEnd"/>
      <w:r w:rsidR="007270F4" w:rsidRPr="001B30A6">
        <w:rPr>
          <w:rFonts w:ascii="Arial" w:eastAsia="Times New Roman" w:hAnsi="Arial" w:cs="Arial"/>
          <w:sz w:val="24"/>
          <w:szCs w:val="24"/>
          <w:lang w:eastAsia="pt-BR"/>
        </w:rPr>
        <w:t>.br, link “Outras opções”, “Informar Afastamentos”, escolher o</w:t>
      </w:r>
      <w:r w:rsidR="00731B38"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 número referente ao afastamento desejado, clicar no próximo link “Informar Afastamento”, inserir o número correspondente ao afastamento, inserir </w:t>
      </w:r>
      <w:r w:rsidR="007270F4" w:rsidRPr="001B30A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31B38"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 data do início do afastamento, “avançar”. Em seguida, anexar o documento comprobatório, como certidões entre outros.</w:t>
      </w:r>
    </w:p>
    <w:p w:rsidR="00731B38" w:rsidRPr="001B30A6" w:rsidRDefault="00731B38" w:rsidP="00731B3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Observação: Os documentos comprobatórios deverão ser digitalizados em formato original e em </w:t>
      </w:r>
      <w:proofErr w:type="spellStart"/>
      <w:r w:rsidRPr="001B30A6">
        <w:rPr>
          <w:rFonts w:ascii="Arial" w:eastAsia="Times New Roman" w:hAnsi="Arial" w:cs="Arial"/>
          <w:sz w:val="24"/>
          <w:szCs w:val="24"/>
          <w:lang w:eastAsia="pt-BR"/>
        </w:rPr>
        <w:t>pdf</w:t>
      </w:r>
      <w:proofErr w:type="spellEnd"/>
      <w:r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 (devido ao Assentamento Funcional (AFD) do Governo Federal</w:t>
      </w:r>
      <w:r w:rsidR="00B71235" w:rsidRPr="001B30A6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1B30A6">
        <w:rPr>
          <w:rFonts w:ascii="Arial" w:eastAsia="Times New Roman" w:hAnsi="Arial" w:cs="Arial"/>
          <w:sz w:val="24"/>
          <w:szCs w:val="24"/>
          <w:lang w:eastAsia="pt-BR"/>
        </w:rPr>
        <w:t xml:space="preserve">, a fim de anexar </w:t>
      </w:r>
      <w:r w:rsidR="00ED1441" w:rsidRPr="001B30A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1B30A6">
        <w:rPr>
          <w:rFonts w:ascii="Arial" w:eastAsia="Times New Roman" w:hAnsi="Arial" w:cs="Arial"/>
          <w:sz w:val="24"/>
          <w:szCs w:val="24"/>
          <w:lang w:eastAsia="pt-BR"/>
        </w:rPr>
        <w:t>o pedido.</w:t>
      </w:r>
      <w:proofErr w:type="gramStart"/>
      <w:r w:rsidR="009606C9" w:rsidRPr="001B30A6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End"/>
    </w:p>
    <w:p w:rsidR="009606C9" w:rsidRPr="001B30A6" w:rsidRDefault="009606C9" w:rsidP="00731B3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Fundamentação legal:</w:t>
      </w:r>
    </w:p>
    <w:p w:rsidR="009606C9" w:rsidRPr="001B30A6" w:rsidRDefault="009606C9" w:rsidP="009606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0A6">
        <w:rPr>
          <w:rFonts w:ascii="Arial" w:eastAsia="Times New Roman" w:hAnsi="Arial" w:cs="Arial"/>
          <w:sz w:val="24"/>
          <w:szCs w:val="24"/>
          <w:lang w:eastAsia="pt-BR"/>
        </w:rPr>
        <w:t>Artigo 97 da Lei nº 8.112/1990</w:t>
      </w:r>
    </w:p>
    <w:p w:rsidR="000C00B7" w:rsidRPr="001B30A6" w:rsidRDefault="000C00B7" w:rsidP="008A4DF0">
      <w:pPr>
        <w:shd w:val="clear" w:color="auto" w:fill="FFFFFF"/>
        <w:spacing w:after="100" w:afterAutospacing="1" w:line="360" w:lineRule="auto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00B7" w:rsidRPr="001B30A6" w:rsidRDefault="000C00B7" w:rsidP="000C00B7">
      <w:pPr>
        <w:spacing w:line="360" w:lineRule="auto"/>
        <w:rPr>
          <w:rFonts w:ascii="Arial" w:hAnsi="Arial" w:cs="Arial"/>
          <w:sz w:val="24"/>
          <w:szCs w:val="24"/>
        </w:rPr>
      </w:pPr>
    </w:p>
    <w:p w:rsidR="00E31F7E" w:rsidRPr="001B30A6" w:rsidRDefault="00E31F7E" w:rsidP="00E31F7E">
      <w:pPr>
        <w:spacing w:line="360" w:lineRule="auto"/>
        <w:rPr>
          <w:rFonts w:ascii="Arial" w:hAnsi="Arial" w:cs="Arial"/>
          <w:sz w:val="24"/>
          <w:szCs w:val="24"/>
        </w:rPr>
      </w:pPr>
    </w:p>
    <w:p w:rsidR="009606C9" w:rsidRPr="001B30A6" w:rsidRDefault="009606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606C9" w:rsidRPr="001B3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7C9"/>
    <w:multiLevelType w:val="multilevel"/>
    <w:tmpl w:val="A90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38AE"/>
    <w:multiLevelType w:val="multilevel"/>
    <w:tmpl w:val="4D3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66EB1"/>
    <w:multiLevelType w:val="multilevel"/>
    <w:tmpl w:val="86AC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9"/>
    <w:rsid w:val="000471C2"/>
    <w:rsid w:val="000C00B7"/>
    <w:rsid w:val="00161563"/>
    <w:rsid w:val="001B30A6"/>
    <w:rsid w:val="004A2279"/>
    <w:rsid w:val="00502B6D"/>
    <w:rsid w:val="007270F4"/>
    <w:rsid w:val="00731B38"/>
    <w:rsid w:val="008A4DF0"/>
    <w:rsid w:val="009606C9"/>
    <w:rsid w:val="00B71235"/>
    <w:rsid w:val="00B742D5"/>
    <w:rsid w:val="00E31F7E"/>
    <w:rsid w:val="00ED1441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06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606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06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606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Fernandes Filho</dc:creator>
  <cp:lastModifiedBy>Geraldo Fernandes Filho</cp:lastModifiedBy>
  <cp:revision>3</cp:revision>
  <dcterms:created xsi:type="dcterms:W3CDTF">2023-05-30T11:26:00Z</dcterms:created>
  <dcterms:modified xsi:type="dcterms:W3CDTF">2023-06-20T12:41:00Z</dcterms:modified>
</cp:coreProperties>
</file>