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0" w:rsidRPr="00085B6A" w:rsidRDefault="00F118A0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85B6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  <w:br/>
        <w:t>TECNOLOGIA EM GESTÃO DA QUALIDADE (</w:t>
      </w:r>
      <w:r w:rsidRPr="00085B6A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t-BR"/>
        </w:rPr>
        <w:t>09 </w:t>
      </w:r>
      <w:r w:rsidRPr="00085B6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  <w:t>discentes concluintes)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1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</w:t>
      </w:r>
      <w:r w:rsidR="00085B6A"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Andresa Cássia de Souza         </w:t>
      </w:r>
      <w:r w:rsidR="00085B6A"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</w:t>
      </w:r>
      <w:r w:rsidR="00085B6A"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2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Camila Cristina Braga  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3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Fabiano Tadeu Sampaio </w:t>
      </w:r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                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4</w:t>
      </w:r>
      <w:proofErr w:type="gramEnd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085B6A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</w:t>
      </w:r>
      <w:r w:rsidR="00085B6A"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Gerson Guimarães Fagundes    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5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Ivete Coelho de Magalhaes Viana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6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José Paulo Silva                              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7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Laís Aparecida André                 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8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   Natalia de Fatima </w:t>
      </w:r>
      <w:proofErr w:type="spell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Izidorio</w:t>
      </w:r>
      <w:proofErr w:type="spell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Cruz   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9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Paulo Henrique Átila dos Santos   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118A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85B6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  <w:t>TECNOLOGIA EM CONSERVAÇÃO E RESTAURO (10 discentes concluintes)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1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Alan Rodrigues Guimarães de Paula           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2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Alessandra Cristina de Castro dos 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3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Aline da Conceição Silva           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4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Amanda Furtado</w:t>
      </w:r>
      <w:r w:rsidR="00BC408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Fernandes</w:t>
      </w:r>
      <w:r w:rsidR="00692706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="00BC408D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 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5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Bethânia Carolina da Costa Fernandes    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6</w:t>
      </w:r>
      <w:proofErr w:type="gramEnd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085B6A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   Danielly </w:t>
      </w:r>
      <w:proofErr w:type="spellStart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Narducci</w:t>
      </w:r>
      <w:proofErr w:type="spellEnd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spellStart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Gualande</w:t>
      </w:r>
      <w:proofErr w:type="spellEnd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              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7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Letícia Gonçalves Souza                              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8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</w:t>
      </w:r>
      <w:r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Marcela Cristina Abreu de Souza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78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9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</w:t>
      </w:r>
      <w:r w:rsidR="00085B6A"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Pedro Henrique Mota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</w:t>
      </w:r>
      <w:r w:rsid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10)</w:t>
      </w:r>
      <w:proofErr w:type="gramEnd"/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Vitória Agostinho de Melo                                </w:t>
      </w:r>
    </w:p>
    <w:p w:rsidR="00085B6A" w:rsidRPr="00085B6A" w:rsidRDefault="00F118A0" w:rsidP="00085B6A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</w:pPr>
      <w:r w:rsidRPr="00085B6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  <w:t>LICENCIATURA EM FÍSICA (02 discentes concluintes)</w:t>
      </w:r>
    </w:p>
    <w:p w:rsidR="00F118A0" w:rsidRPr="00085B6A" w:rsidRDefault="00F118A0" w:rsidP="00085B6A">
      <w:pPr>
        <w:pStyle w:val="PargrafodaLista"/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spellStart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Jacksony</w:t>
      </w:r>
      <w:proofErr w:type="spellEnd"/>
      <w:r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Domingos Miguel da </w:t>
      </w:r>
    </w:p>
    <w:p w:rsidR="00F118A0" w:rsidRPr="00F118A0" w:rsidRDefault="00085B6A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2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="00F118A0" w:rsidRPr="00085B6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Gislaine Soares</w:t>
      </w:r>
      <w:r w:rsidR="00F118A0"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118A0" w:rsidRPr="00085B6A" w:rsidRDefault="00F118A0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85B6A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  <w:lang w:eastAsia="pt-BR"/>
        </w:rPr>
        <w:lastRenderedPageBreak/>
        <w:t>LICENCIATURA EM GEOGRAFIA (08 discentes concluintes)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1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         Ednaldo </w:t>
      </w:r>
      <w:proofErr w:type="spell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Florencio</w:t>
      </w:r>
      <w:proofErr w:type="spell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                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2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Flavia Ribeiro de Carvalho           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3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Liliane Corrêa Maia Marins         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4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Lucilene de Jesus Siqueira             </w:t>
      </w:r>
    </w:p>
    <w:p w:rsidR="00F118A0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5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Maria das Graças de Melo Ferreira  </w:t>
      </w:r>
    </w:p>
    <w:p w:rsidR="00E66EBD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6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Pâmela Cristina dos Santos Gomes </w:t>
      </w:r>
    </w:p>
    <w:p w:rsidR="00F118A0" w:rsidRPr="00085B6A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</w:t>
      </w:r>
      <w:proofErr w:type="gram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7</w:t>
      </w:r>
      <w:proofErr w:type="gram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         Sheila </w:t>
      </w:r>
      <w:proofErr w:type="spellStart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Marlucy</w:t>
      </w:r>
      <w:proofErr w:type="spellEnd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 xml:space="preserve"> Pereira                   </w:t>
      </w:r>
    </w:p>
    <w:p w:rsidR="00F118A0" w:rsidRPr="00F118A0" w:rsidRDefault="00F118A0" w:rsidP="00085B6A">
      <w:pPr>
        <w:shd w:val="clear" w:color="auto" w:fill="FFFFFF"/>
        <w:spacing w:before="240" w:after="0" w:line="240" w:lineRule="auto"/>
        <w:ind w:left="720"/>
        <w:jc w:val="both"/>
        <w:rPr>
          <w:rFonts w:ascii="Helvetica" w:eastAsia="Times New Roman" w:hAnsi="Helvetica" w:cs="Helvetica"/>
          <w:color w:val="444444"/>
          <w:sz w:val="27"/>
          <w:szCs w:val="27"/>
          <w:lang w:eastAsia="pt-BR"/>
        </w:rPr>
      </w:pPr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8)</w:t>
      </w:r>
      <w:r w:rsidRPr="00F118A0">
        <w:rPr>
          <w:rFonts w:ascii="Tahoma" w:eastAsia="Times New Roman" w:hAnsi="Tahoma" w:cs="Tahoma"/>
          <w:color w:val="222222"/>
          <w:sz w:val="20"/>
          <w:szCs w:val="20"/>
          <w:lang w:eastAsia="pt-BR"/>
        </w:rPr>
        <w:t>     </w:t>
      </w:r>
      <w:bookmarkStart w:id="0" w:name="_GoBack"/>
      <w:bookmarkEnd w:id="0"/>
      <w:r w:rsidRPr="00F118A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pt-BR"/>
        </w:rPr>
        <w:t>         Vanderlei Nonato Ladislau                </w:t>
      </w:r>
    </w:p>
    <w:p w:rsidR="00F118A0" w:rsidRDefault="00F118A0"/>
    <w:sectPr w:rsidR="00F11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140B"/>
    <w:multiLevelType w:val="hybridMultilevel"/>
    <w:tmpl w:val="25E879B2"/>
    <w:lvl w:ilvl="0" w:tplc="57EA02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0"/>
    <w:rsid w:val="00085B6A"/>
    <w:rsid w:val="00384C5C"/>
    <w:rsid w:val="004624A7"/>
    <w:rsid w:val="004B3E92"/>
    <w:rsid w:val="00692706"/>
    <w:rsid w:val="009B04E4"/>
    <w:rsid w:val="00BC408D"/>
    <w:rsid w:val="00E66EBD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118A0"/>
  </w:style>
  <w:style w:type="character" w:customStyle="1" w:styleId="avw">
    <w:name w:val="avw"/>
    <w:basedOn w:val="Fontepargpadro"/>
    <w:rsid w:val="00F118A0"/>
  </w:style>
  <w:style w:type="character" w:styleId="Hyperlink">
    <w:name w:val="Hyperlink"/>
    <w:basedOn w:val="Fontepargpadro"/>
    <w:uiPriority w:val="99"/>
    <w:unhideWhenUsed/>
    <w:rsid w:val="00E66E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E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F118A0"/>
  </w:style>
  <w:style w:type="character" w:customStyle="1" w:styleId="avw">
    <w:name w:val="avw"/>
    <w:basedOn w:val="Fontepargpadro"/>
    <w:rsid w:val="00F118A0"/>
  </w:style>
  <w:style w:type="character" w:styleId="Hyperlink">
    <w:name w:val="Hyperlink"/>
    <w:basedOn w:val="Fontepargpadro"/>
    <w:uiPriority w:val="99"/>
    <w:unhideWhenUsed/>
    <w:rsid w:val="00E66EB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E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8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6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0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6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0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64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70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49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42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34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13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51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86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5216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Wanderlene da Conceição Balbino</cp:lastModifiedBy>
  <cp:revision>2</cp:revision>
  <dcterms:created xsi:type="dcterms:W3CDTF">2021-05-03T12:14:00Z</dcterms:created>
  <dcterms:modified xsi:type="dcterms:W3CDTF">2021-05-03T12:14:00Z</dcterms:modified>
</cp:coreProperties>
</file>