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7" w:rsidRDefault="00E10695" w:rsidP="00D041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50622" cy="828675"/>
            <wp:effectExtent l="0" t="0" r="0" b="0"/>
            <wp:docPr id="1" name="Imagem 1" descr="C:\Users\benjamim.g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m.g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08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5" w:rsidRDefault="00E10695" w:rsidP="00D041F7">
      <w:pPr>
        <w:jc w:val="center"/>
      </w:pPr>
    </w:p>
    <w:p w:rsidR="00050C61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b/>
          <w:sz w:val="24"/>
          <w:szCs w:val="24"/>
        </w:rPr>
        <w:t>COODENADORIA DE GESTÃO DA QUALIDADE</w:t>
      </w:r>
    </w:p>
    <w:p w:rsidR="00D041F7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sz w:val="24"/>
          <w:szCs w:val="24"/>
        </w:rPr>
        <w:t xml:space="preserve">  </w:t>
      </w:r>
      <w:r w:rsidRPr="00E10695">
        <w:rPr>
          <w:rFonts w:ascii="Lucida Calligraphy" w:hAnsi="Lucida Calligraphy"/>
          <w:b/>
          <w:sz w:val="24"/>
          <w:szCs w:val="24"/>
        </w:rPr>
        <w:t>CONVITE PARA DEFESA DE MONOGRAFIA DO CURSO DE GESTÃO DA QUALIDADE</w:t>
      </w:r>
    </w:p>
    <w:p w:rsidR="00D041F7" w:rsidRPr="00E10695" w:rsidRDefault="00D041F7" w:rsidP="00E10695">
      <w:pPr>
        <w:jc w:val="center"/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</w:pPr>
      <w:r w:rsidRPr="00E10695">
        <w:rPr>
          <w:rFonts w:ascii="Lucida Calligraphy" w:hAnsi="Lucida Calligraphy"/>
        </w:rPr>
        <w:t xml:space="preserve"> 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Trabalho de conclusão de curso:</w:t>
      </w:r>
    </w:p>
    <w:p w:rsidR="00E10695" w:rsidRPr="00D041F7" w:rsidRDefault="00E10695" w:rsidP="00E10695">
      <w:pPr>
        <w:shd w:val="clear" w:color="auto" w:fill="FFFFFF" w:themeFill="background1"/>
        <w:spacing w:after="195" w:line="240" w:lineRule="auto"/>
        <w:ind w:right="465"/>
        <w:jc w:val="center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t-BR"/>
        </w:rPr>
      </w:pP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Curso: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Tecnologia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em Gestão da Qualidade</w:t>
      </w: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Aluno: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7F46C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Lucinara Aparecida Ferreira da Silva</w:t>
      </w:r>
    </w:p>
    <w:p w:rsidR="00352CAF" w:rsidRDefault="00D041F7" w:rsidP="007F46CF">
      <w:pPr>
        <w:spacing w:line="360" w:lineRule="auto"/>
        <w:rPr>
          <w:rFonts w:ascii="Times New Roman" w:eastAsia="Times New Roman" w:hAnsi="Times New Roman"/>
          <w:b/>
          <w:sz w:val="24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Tema: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7F46CF">
        <w:rPr>
          <w:rFonts w:ascii="Lucida Calligraphy" w:eastAsia="Times New Roman" w:hAnsi="Lucida Calligraphy"/>
          <w:b/>
          <w:sz w:val="24"/>
        </w:rPr>
        <w:t>Análise da Atividade do Atendimento via Telefone do Cliente com Cartão Vencido: Um Estudo de Caso de Uma Operadora de Planos de Saúde na Região dos Inconfidentes.</w:t>
      </w:r>
    </w:p>
    <w:p w:rsidR="00D041F7" w:rsidRPr="00D041F7" w:rsidRDefault="009338CA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Data/Horário</w:t>
      </w:r>
      <w:r w:rsidR="00D041F7"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: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7F46C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10/09/2018 às 18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00h</w:t>
      </w: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263265">
        <w:rPr>
          <w:rFonts w:ascii="Lucida Calligraphy" w:eastAsia="Times New Roman" w:hAnsi="Lucida Calligraphy" w:cs="Tahoma"/>
          <w:bCs/>
          <w:color w:val="F2F2F2" w:themeColor="background1" w:themeShade="F2"/>
          <w:sz w:val="28"/>
          <w:szCs w:val="28"/>
          <w:shd w:val="clear" w:color="auto" w:fill="CCCCCC"/>
          <w:lang w:eastAsia="pt-BR"/>
        </w:rPr>
        <w:t>L</w:t>
      </w: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ocal: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 Auditório/Sala 101 - Pavilhão de Tecnologia da Qualidade</w:t>
      </w:r>
    </w:p>
    <w:p w:rsidR="00D041F7" w:rsidRPr="00D041F7" w:rsidRDefault="00BA3B8F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Orientador:</w:t>
      </w:r>
      <w:r>
        <w:rPr>
          <w:rFonts w:ascii="Lucida Calligraphy" w:eastAsia="Times New Roman" w:hAnsi="Lucida Calligraphy" w:cs="Tahoma"/>
          <w:bCs/>
          <w:color w:val="000000"/>
          <w:sz w:val="24"/>
          <w:szCs w:val="24"/>
          <w:lang w:eastAsia="pt-BR"/>
        </w:rPr>
        <w:t xml:space="preserve"> </w:t>
      </w:r>
      <w:r w:rsidR="00D041F7" w:rsidRPr="00BA3B8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Prof. </w:t>
      </w:r>
      <w:r w:rsidR="00E40AE2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Dr. André Monteiro Kle</w:t>
      </w:r>
      <w:r w:rsidR="007F46C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n</w:t>
      </w:r>
      <w:r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   </w:t>
      </w:r>
      <w:bookmarkStart w:id="0" w:name="_GoBack"/>
      <w:bookmarkEnd w:id="0"/>
    </w:p>
    <w:p w:rsidR="00D041F7" w:rsidRPr="00D041F7" w:rsidRDefault="00D041F7" w:rsidP="007F46CF">
      <w:pPr>
        <w:shd w:val="clear" w:color="auto" w:fill="FFFFFF" w:themeFill="background1"/>
        <w:spacing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Banca: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Prof. Arquimedes Martins Góis e Prof. </w:t>
      </w:r>
      <w:r w:rsidR="007F46C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Nélio Aloísio de Moura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.</w:t>
      </w:r>
    </w:p>
    <w:sectPr w:rsidR="00D041F7" w:rsidRPr="00D041F7" w:rsidSect="007F46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1F7"/>
    <w:rsid w:val="00050C61"/>
    <w:rsid w:val="00263265"/>
    <w:rsid w:val="00352CAF"/>
    <w:rsid w:val="007F46CF"/>
    <w:rsid w:val="008105C2"/>
    <w:rsid w:val="009338CA"/>
    <w:rsid w:val="00B00BB7"/>
    <w:rsid w:val="00BA3B8F"/>
    <w:rsid w:val="00D041F7"/>
    <w:rsid w:val="00D74AB6"/>
    <w:rsid w:val="00E10695"/>
    <w:rsid w:val="00E40AE2"/>
    <w:rsid w:val="00F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8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57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8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1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421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9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669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57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446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8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8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85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0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4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4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93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184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6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1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82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216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612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 Gonçalves de Faria Filho</dc:creator>
  <cp:lastModifiedBy>sergio.oliveira</cp:lastModifiedBy>
  <cp:revision>2</cp:revision>
  <dcterms:created xsi:type="dcterms:W3CDTF">2018-09-04T14:38:00Z</dcterms:created>
  <dcterms:modified xsi:type="dcterms:W3CDTF">2018-09-04T14:38:00Z</dcterms:modified>
</cp:coreProperties>
</file>